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36"/>
          <w:szCs w:val="36"/>
          <w:highlight w:val="yellow"/>
          <w:rtl w:val="0"/>
        </w:rPr>
        <w:t xml:space="preserve">1.1.4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rPr>
          <w:rFonts w:ascii="Arial" w:cs="Arial" w:eastAsia="Arial" w:hAnsi="Arial"/>
          <w:color w:val="222222"/>
          <w:sz w:val="19"/>
          <w:szCs w:val="19"/>
        </w:rPr>
      </w:pP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Реализованы следующие запросы DirectIO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rtl w:val="0"/>
        </w:rPr>
        <w:t xml:space="preserve">Запрос РНМ.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rPr>
          <w:rFonts w:ascii="Arial" w:cs="Arial" w:eastAsia="Arial" w:hAnsi="Arial"/>
          <w:color w:val="222222"/>
          <w:sz w:val="19"/>
          <w:szCs w:val="19"/>
        </w:rPr>
      </w:pP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DirectIO(command,args,dataObject); </w:t>
        <w:br w:type="textWrapping"/>
        <w:t xml:space="preserve">где: </w:t>
        <w:br w:type="textWrapping"/>
        <w:t xml:space="preserve">command = 35 </w:t>
        <w:br w:type="textWrapping"/>
        <w:t xml:space="preserve">int[] args={1} не используется . </w:t>
        <w:br w:type="textWrapping"/>
        <w:t xml:space="preserve">String[] dataObject = new String[1]; dataObject[0] присвоит результат 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rtl w:val="0"/>
        </w:rPr>
        <w:br w:type="textWrapping"/>
        <w:t xml:space="preserve">Номер последнего ФД.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br w:type="textWrapping"/>
        <w:t xml:space="preserve">DirectIO(command,args,dataObject); </w:t>
        <w:br w:type="textWrapping"/>
        <w:t xml:space="preserve">где: </w:t>
        <w:br w:type="textWrapping"/>
        <w:t xml:space="preserve">command = 36 </w:t>
        <w:br w:type="textWrapping"/>
        <w:t xml:space="preserve">int[] args={1} не используется . </w:t>
        <w:br w:type="textWrapping"/>
        <w:t xml:space="preserve">String[] dataObject = new String[1]; dataObject[0] присвоит результат </w:t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rtl w:val="0"/>
        </w:rPr>
        <w:t xml:space="preserve">Дата и время последнего ФД в виде (DDMMYYYYhhmm).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br w:type="textWrapping"/>
        <w:t xml:space="preserve">DirectIO(command,args,dataObject); </w:t>
        <w:br w:type="textWrapping"/>
        <w:t xml:space="preserve">где: </w:t>
        <w:br w:type="textWrapping"/>
        <w:t xml:space="preserve">command = 37 </w:t>
        <w:br w:type="textWrapping"/>
        <w:t xml:space="preserve">int[] args={1} не используется . </w:t>
        <w:br w:type="textWrapping"/>
        <w:t xml:space="preserve">String[] dataObject = new String[1]; dataObject[0] присвоит результат </w:t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rtl w:val="0"/>
        </w:rPr>
        <w:t xml:space="preserve">Получение диапазона квитанций (от заданного номера до последнего включительно).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br w:type="textWrapping"/>
        <w:t xml:space="preserve">DirectIO(command,args,dataObject); </w:t>
        <w:br w:type="textWrapping"/>
        <w:t xml:space="preserve">где: </w:t>
        <w:br w:type="textWrapping"/>
        <w:t xml:space="preserve">command = 38 </w:t>
        <w:br w:type="textWrapping"/>
        <w:t xml:space="preserve">int[] args={1} </w:t>
        <w:br w:type="textWrapping"/>
        <w:t xml:space="preserve">args[0] содрежит номер от которого начнется выборка документов </w:t>
        <w:br w:type="textWrapping"/>
        <w:t xml:space="preserve">Object[] dataObject = new Object[1]; - Массив Object в котором под индексом 0 будет коллекция типа Vector&lt;PiritFNTicket&gt; </w:t>
        <w:br w:type="textWrapping"/>
        <w:t xml:space="preserve">Где в классe PiritFNTicket метод getdocNumber() вернет HEX массив с квитанцией ОФД. getDocNumber() вернет int номер документа. </w:t>
        <w:br w:type="textWrapping"/>
        <w:t xml:space="preserve">isSigned() вернет boolean статус - подписан ли документ в ОФД.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rtl w:val="0"/>
        </w:rPr>
        <w:t xml:space="preserve">Запрос номера смены.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br w:type="textWrapping"/>
        <w:t xml:space="preserve">DirectIO(command,args,dataObject); </w:t>
        <w:br w:type="textWrapping"/>
        <w:t xml:space="preserve">где: </w:t>
        <w:br w:type="textWrapping"/>
        <w:t xml:space="preserve">command = 39 </w:t>
        <w:br w:type="textWrapping"/>
        <w:t xml:space="preserve">int[] args={1} не используется . </w:t>
        <w:br w:type="textWrapping"/>
        <w:t xml:space="preserve">String[] dataObject = new String[1]; dataObject[0] присвоит результат 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rtl w:val="0"/>
        </w:rPr>
        <w:br w:type="textWrapping"/>
        <w:t xml:space="preserve">Кол-во чеков за смену.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br w:type="textWrapping"/>
        <w:t xml:space="preserve">DirectIO(command,args,dataObject); </w:t>
        <w:br w:type="textWrapping"/>
        <w:t xml:space="preserve">где: </w:t>
        <w:br w:type="textWrapping"/>
        <w:t xml:space="preserve">command = 40 </w:t>
        <w:br w:type="textWrapping"/>
        <w:t xml:space="preserve">int[] args={1} </w:t>
        <w:br w:type="textWrapping"/>
        <w:t xml:space="preserve">args[0] - присвоит результат </w:t>
        <w:br w:type="textWrapping"/>
        <w:t xml:space="preserve">String[] dataObject = new String[1]; - не используется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rtl w:val="0"/>
        </w:rPr>
        <w:t xml:space="preserve">Номер документа последней перерегистрации.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br w:type="textWrapping"/>
        <w:t xml:space="preserve">DirectIO(command,args,dataObject); </w:t>
        <w:br w:type="textWrapping"/>
        <w:t xml:space="preserve">где: </w:t>
        <w:br w:type="textWrapping"/>
        <w:t xml:space="preserve">command = 41 </w:t>
        <w:br w:type="textWrapping"/>
        <w:t xml:space="preserve">int[] args={1} </w:t>
        <w:br w:type="textWrapping"/>
        <w:t xml:space="preserve">args[0] - присвоит результат </w:t>
        <w:br w:type="textWrapping"/>
        <w:t xml:space="preserve">String[] dataObject = new String[1]; - не используется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33333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color w:val="333333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rtl w:val="0"/>
        </w:rPr>
        <w:t xml:space="preserve">Аннулирование документа при окончании бумаги.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color w:val="333333"/>
          <w:sz w:val="21"/>
          <w:szCs w:val="21"/>
        </w:rPr>
      </w:pPr>
      <w:bookmarkStart w:colFirst="0" w:colLast="0" w:name="_heading=h.6m5n673mlu7z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b w:val="1"/>
          <w:color w:val="000000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36"/>
          <w:szCs w:val="36"/>
          <w:highlight w:val="yellow"/>
          <w:rtl w:val="0"/>
        </w:rPr>
        <w:t xml:space="preserve">1.1.5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highlight w:val="white"/>
          <w:rtl w:val="0"/>
        </w:rPr>
        <w:t xml:space="preserve">Запрос данных из регистров ККТ.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highlight w:val="whit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highlight w:val="white"/>
          <w:rtl w:val="0"/>
        </w:rPr>
        <w:t xml:space="preserve">используемый метод - DirectIO(command,args,dataObject); </w:t>
        <w:br w:type="textWrapping"/>
        <w:t xml:space="preserve">где: </w:t>
        <w:br w:type="textWrapping"/>
        <w:t xml:space="preserve">command = 27 </w:t>
        <w:br w:type="textWrapping"/>
        <w:t xml:space="preserve">int[] args={1} </w:t>
        <w:br w:type="textWrapping"/>
        <w:t xml:space="preserve">args[0] - содержит номер запрашиваемого регистра . </w:t>
        <w:br w:type="textWrapping"/>
        <w:t xml:space="preserve">String[] dataObject = new String[1]; dataObject[0] присвоит результат </w:t>
        <w:br w:type="textWrapping"/>
        <w:br w:type="textWrapping"/>
        <w:t xml:space="preserve">Соответствия запросов и номеров регистров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121 -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highlight w:val="white"/>
          <w:rtl w:val="0"/>
        </w:rPr>
        <w:t xml:space="preserve">продажа за смену</w:t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123 -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highlight w:val="white"/>
          <w:rtl w:val="0"/>
        </w:rPr>
        <w:t xml:space="preserve">возвраты за смену</w:t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185 -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highlight w:val="white"/>
          <w:rtl w:val="0"/>
        </w:rPr>
        <w:t xml:space="preserve">скидки при продаже</w:t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187 -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highlight w:val="white"/>
          <w:rtl w:val="0"/>
        </w:rPr>
        <w:t xml:space="preserve">скидки при возврате</w:t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193 -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highlight w:val="white"/>
          <w:rtl w:val="0"/>
        </w:rPr>
        <w:t xml:space="preserve">продажа наличными</w:t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195  -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highlight w:val="white"/>
          <w:rtl w:val="0"/>
        </w:rPr>
        <w:t xml:space="preserve">возврат наличными</w:t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205  -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highlight w:val="white"/>
          <w:rtl w:val="0"/>
        </w:rPr>
        <w:t xml:space="preserve">продажа картой</w:t>
        <w:br w:type="textWrapping"/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207 - 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highlight w:val="white"/>
          <w:rtl w:val="0"/>
        </w:rPr>
        <w:t xml:space="preserve">возврат картой </w:t>
        <w:br w:type="textWrapping"/>
        <w:br w:type="textWrapping"/>
        <w:t xml:space="preserve">общие необнуляемые суммы </w:t>
        <w:br w:type="textWrapping"/>
        <w:t xml:space="preserve">112 - сумма приходов </w:t>
        <w:br w:type="textWrapping"/>
        <w:t xml:space="preserve">113 - возвратов прихода </w:t>
        <w:br w:type="textWrapping"/>
        <w:t xml:space="preserve">114 - покупка (расход) </w:t>
        <w:br w:type="textWrapping"/>
        <w:t xml:space="preserve">115 - возврат покупки (возврат прихода) </w:t>
        <w:br w:type="textWrapping"/>
        <w:br w:type="textWrapping"/>
        <w:t xml:space="preserve">необнуляемые суммы по типам оплаты. </w:t>
        <w:br w:type="textWrapping"/>
        <w:t xml:space="preserve">212 - Продажа (приход) </w:t>
        <w:br w:type="textWrapping"/>
        <w:t xml:space="preserve">213 - Возврат (возврат прихода) </w:t>
        <w:br w:type="textWrapping"/>
        <w:t xml:space="preserve">214 - Покупка (расход) </w:t>
        <w:br w:type="textWrapping"/>
        <w:t xml:space="preserve">215 - Возврат покупки (возврат расхода)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sz w:val="21"/>
          <w:szCs w:val="21"/>
          <w:highlight w:val="white"/>
          <w:rtl w:val="0"/>
        </w:rPr>
        <w:t xml:space="preserve">метод DirectIO для получения квитанций ОФД начиная с заданного номер чека и количество чеков.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используемый метод -  DirectIO(command,args,dataObject); </w:t>
        <w:br w:type="textWrapping"/>
        <w:t xml:space="preserve">где: </w:t>
        <w:br w:type="textWrapping"/>
        <w:t xml:space="preserve">command = 42 </w:t>
        <w:br w:type="textWrapping"/>
        <w:t xml:space="preserve">int[] args={2} </w:t>
        <w:br w:type="textWrapping"/>
        <w:t xml:space="preserve">args[0] содержит номер от которого начнется выборка документов.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args[1] содержит количество запрашиваемых чеков.</w:t>
        <w:br w:type="textWrapping"/>
        <w:t xml:space="preserve">Object[] dataObject = new Object[1]; - Массив Object в котором под индексом 0 будет коллекция типа Vector&lt;PiritFNTicket&gt;  где каждый экземпляр PiritFNTicket соответствует квитанции полученной из ФН.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br w:type="textWrapping"/>
        <w:t xml:space="preserve">Для извлечения информации из квитанции в классe PiritFNTicket предусмотрены следующие методы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333333"/>
          <w:sz w:val="21"/>
          <w:szCs w:val="21"/>
          <w:rtl w:val="0"/>
        </w:rPr>
        <w:t xml:space="preserve">getdocNumber()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 - вернет HEX массив с квитанцией ОФД.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333333"/>
          <w:sz w:val="21"/>
          <w:szCs w:val="21"/>
          <w:rtl w:val="0"/>
        </w:rPr>
        <w:t xml:space="preserve">getDocNumber()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 - вернет int номер чека. </w:t>
        <w:br w:type="textWrapping"/>
      </w:r>
      <w:r w:rsidDel="00000000" w:rsidR="00000000" w:rsidRPr="00000000">
        <w:rPr>
          <w:rFonts w:ascii="Arial" w:cs="Arial" w:eastAsia="Arial" w:hAnsi="Arial"/>
          <w:b w:val="1"/>
          <w:i w:val="1"/>
          <w:color w:val="333333"/>
          <w:sz w:val="21"/>
          <w:szCs w:val="21"/>
          <w:rtl w:val="0"/>
        </w:rPr>
        <w:t xml:space="preserve">isSigned()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- вернет boolean статус - подписан ли документ в ОФД.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333333"/>
          <w:sz w:val="21"/>
          <w:szCs w:val="21"/>
          <w:rtl w:val="0"/>
        </w:rPr>
        <w:t xml:space="preserve">getDateOfDoc()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 - вернет String с датой и временем квитанции в формате - ddMMyyyyHHmm.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333333"/>
          <w:sz w:val="21"/>
          <w:szCs w:val="21"/>
          <w:rtl w:val="0"/>
        </w:rPr>
        <w:t xml:space="preserve">getTicketNumber()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 - вернет String с номером квитанции.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333333"/>
          <w:sz w:val="21"/>
          <w:szCs w:val="21"/>
          <w:rtl w:val="0"/>
        </w:rPr>
        <w:t xml:space="preserve">getValueFPD()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 -</w:t>
      </w:r>
      <w:r w:rsidDel="00000000" w:rsidR="00000000" w:rsidRPr="00000000">
        <w:rPr>
          <w:rFonts w:ascii="Arial" w:cs="Arial" w:eastAsia="Arial" w:hAnsi="Arial"/>
          <w:b w:val="1"/>
          <w:i w:val="1"/>
          <w:color w:val="333333"/>
          <w:sz w:val="21"/>
          <w:szCs w:val="21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color w:val="333333"/>
          <w:sz w:val="21"/>
          <w:szCs w:val="21"/>
          <w:rtl w:val="0"/>
        </w:rPr>
        <w:t xml:space="preserve">вернет String значение ФПД.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Для включения/выключения отрезки чека необходим вызов метода directIO перед вызовом  метода  beginFiscalReceipt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directIO(command, args, dataObject); 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где: 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command = 15 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args[0] =  1 - не выполнять отрезку чека, 0 - выполнять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dataObject - не используется.</w: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Для включения/выключения печати чека необходим вызов метода directIO перед вызовом  метода  beginFiscalReceipt</w:t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directIO(command, args, dataObject); </w:t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где: </w:t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command = 14 </w:t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args[0] =  1 - не печатать чек на ленте, 0 - печатать</w:t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dataObject - не используется.</w:t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Драйвер переведен на библиотеку JSSC, теперь при переподключение ФР не теряется драйвер не теряет связь.</w:t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Для включения/выключения отрезки чека необходим вызов метода directIO перед вызовом  метода  beginFiscalReceipt</w:t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directIO(command, args, dataObject); </w:t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где: </w:t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command = 15 </w:t>
      </w:r>
    </w:p>
    <w:p w:rsidR="00000000" w:rsidDel="00000000" w:rsidP="00000000" w:rsidRDefault="00000000" w:rsidRPr="00000000" w14:paraId="0000003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args[0] =  1 - не выполнять отрезку чека, 0 - выполнять</w:t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dataObject - не используется.</w:t>
      </w:r>
    </w:p>
    <w:p w:rsidR="00000000" w:rsidDel="00000000" w:rsidP="00000000" w:rsidRDefault="00000000" w:rsidRPr="00000000" w14:paraId="00000033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x и z отчет отрезаются всегда.</w:t>
      </w:r>
    </w:p>
    <w:p w:rsidR="00000000" w:rsidDel="00000000" w:rsidP="00000000" w:rsidRDefault="00000000" w:rsidRPr="00000000" w14:paraId="00000034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Реализован интерфейс EventCallBacks </w:t>
      </w:r>
    </w:p>
    <w:p w:rsidR="00000000" w:rsidDel="00000000" w:rsidP="00000000" w:rsidRDefault="00000000" w:rsidRPr="00000000" w14:paraId="0000003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При открытии крышки ФР генерируется событие FPTR_SUE_COVER_OPEN</w:t>
      </w:r>
    </w:p>
    <w:p w:rsidR="00000000" w:rsidDel="00000000" w:rsidP="00000000" w:rsidRDefault="00000000" w:rsidRPr="00000000" w14:paraId="0000003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При закрытии крышки ФР FPTR_SUE_COVER_OK</w:t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При окончании бумаги ФР генерируется событие FPTR_SUE_REC_EMPTY</w:t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При поступлении бумаги ФР генерируется событие </w:t>
      </w:r>
      <w:r w:rsidDel="00000000" w:rsidR="00000000" w:rsidRPr="00000000">
        <w:rPr>
          <w:rFonts w:ascii="Arial" w:cs="Arial" w:eastAsia="Arial" w:hAnsi="Arial"/>
          <w:color w:val="222222"/>
          <w:highlight w:val="white"/>
          <w:rtl w:val="0"/>
        </w:rPr>
        <w:t xml:space="preserve">FPTR_SUE_REC_PAPEROK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При потери связи с ФР генерируется событие JPOS_SUE_POWER_OFFLINE</w:t>
      </w:r>
    </w:p>
    <w:p w:rsidR="00000000" w:rsidDel="00000000" w:rsidP="00000000" w:rsidRDefault="00000000" w:rsidRPr="00000000" w14:paraId="0000003B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При установки связи с ФР генерируется событие JPOS_PS_ONLINE</w:t>
      </w:r>
    </w:p>
    <w:p w:rsidR="00000000" w:rsidDel="00000000" w:rsidP="00000000" w:rsidRDefault="00000000" w:rsidRPr="00000000" w14:paraId="0000003C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Пример мониторинга статуса ФР через EventCallBacks: </w:t>
      </w:r>
    </w:p>
    <w:p w:rsidR="00000000" w:rsidDel="00000000" w:rsidP="00000000" w:rsidRDefault="00000000" w:rsidRPr="00000000" w14:paraId="0000003E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PiritSvc112 piritSvc112 = new PiritSvc112();</w:t>
      </w:r>
    </w:p>
    <w:p w:rsidR="00000000" w:rsidDel="00000000" w:rsidP="00000000" w:rsidRDefault="00000000" w:rsidRPr="00000000" w14:paraId="0000004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EventCallbacks callBacks = piritSvc112.createPiritCallBacks();</w:t>
      </w:r>
    </w:p>
    <w:p w:rsidR="00000000" w:rsidDel="00000000" w:rsidP="00000000" w:rsidRDefault="00000000" w:rsidRPr="00000000" w14:paraId="0000004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StatusUpdateListener listener = new StatusUpdateListener(){</w:t>
      </w:r>
    </w:p>
    <w:p w:rsidR="00000000" w:rsidDel="00000000" w:rsidP="00000000" w:rsidRDefault="00000000" w:rsidRPr="00000000" w14:paraId="0000004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@Override</w:t>
      </w:r>
    </w:p>
    <w:p w:rsidR="00000000" w:rsidDel="00000000" w:rsidP="00000000" w:rsidRDefault="00000000" w:rsidRPr="00000000" w14:paraId="0000004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public void statusUpdateOccurred(StatusUpdateEvent statusUpdateEvent) {</w:t>
      </w:r>
    </w:p>
    <w:p w:rsidR="00000000" w:rsidDel="00000000" w:rsidP="00000000" w:rsidRDefault="00000000" w:rsidRPr="00000000" w14:paraId="0000004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if(statusUpdateEvent.getStatus()== JposConst.JPOS_PS_ONLINE) {</w:t>
      </w:r>
    </w:p>
    <w:p w:rsidR="00000000" w:rsidDel="00000000" w:rsidP="00000000" w:rsidRDefault="00000000" w:rsidRPr="00000000" w14:paraId="0000004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System.out.println("FR online");</w:t>
      </w:r>
    </w:p>
    <w:p w:rsidR="00000000" w:rsidDel="00000000" w:rsidP="00000000" w:rsidRDefault="00000000" w:rsidRPr="00000000" w14:paraId="0000004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}</w:t>
      </w:r>
    </w:p>
    <w:p w:rsidR="00000000" w:rsidDel="00000000" w:rsidP="00000000" w:rsidRDefault="00000000" w:rsidRPr="00000000" w14:paraId="0000004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}</w:t>
      </w:r>
    </w:p>
    <w:p w:rsidR="00000000" w:rsidDel="00000000" w:rsidP="00000000" w:rsidRDefault="00000000" w:rsidRPr="00000000" w14:paraId="0000004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piritSvc112.addStatusUpdateListener(listener);</w:t>
      </w:r>
    </w:p>
    <w:p w:rsidR="00000000" w:rsidDel="00000000" w:rsidP="00000000" w:rsidRDefault="00000000" w:rsidRPr="00000000" w14:paraId="0000004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piritSvc112.open("PIRIT-2F",callBacks);</w:t>
      </w:r>
    </w:p>
    <w:p w:rsidR="00000000" w:rsidDel="00000000" w:rsidP="00000000" w:rsidRDefault="00000000" w:rsidRPr="00000000" w14:paraId="0000004A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1.1.21</w:t>
      </w:r>
    </w:p>
    <w:p w:rsidR="00000000" w:rsidDel="00000000" w:rsidP="00000000" w:rsidRDefault="00000000" w:rsidRPr="00000000" w14:paraId="0000004D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При вызове beginFiscalReceipt  printXReport printZReport и при смене статуса EventCallBacks JPOS_SUE_POWER_OFFLINE на JPOS_PS_ONLINE вызывается команда - “Начало работы”</w:t>
      </w:r>
    </w:p>
    <w:p w:rsidR="00000000" w:rsidDel="00000000" w:rsidP="00000000" w:rsidRDefault="00000000" w:rsidRPr="00000000" w14:paraId="0000004E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1.1.24</w:t>
      </w:r>
    </w:p>
    <w:p w:rsidR="00000000" w:rsidDel="00000000" w:rsidP="00000000" w:rsidRDefault="00000000" w:rsidRPr="00000000" w14:paraId="00000051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Реализована печать копии чека при окончании ленты, и получении статуса “Документ закрыт в ФН”.</w:t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Реализовано влючение/выключение печати блока расчета драйвером вместо ФР.</w:t>
      </w:r>
    </w:p>
    <w:p w:rsidR="00000000" w:rsidDel="00000000" w:rsidP="00000000" w:rsidRDefault="00000000" w:rsidRPr="00000000" w14:paraId="00000053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Для включения/выключения печати блока расчета драйвером используется directIO-16</w:t>
      </w:r>
    </w:p>
    <w:p w:rsidR="00000000" w:rsidDel="00000000" w:rsidP="00000000" w:rsidRDefault="00000000" w:rsidRPr="00000000" w14:paraId="0000005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directIO(command, args, dataObject); </w:t>
      </w:r>
    </w:p>
    <w:p w:rsidR="00000000" w:rsidDel="00000000" w:rsidP="00000000" w:rsidRDefault="00000000" w:rsidRPr="00000000" w14:paraId="0000005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где: </w:t>
      </w:r>
    </w:p>
    <w:p w:rsidR="00000000" w:rsidDel="00000000" w:rsidP="00000000" w:rsidRDefault="00000000" w:rsidRPr="00000000" w14:paraId="0000005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command = 16 </w:t>
      </w:r>
    </w:p>
    <w:p w:rsidR="00000000" w:rsidDel="00000000" w:rsidP="00000000" w:rsidRDefault="00000000" w:rsidRPr="00000000" w14:paraId="0000005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args[0] =  1 - печатать блок, 0 - не печатать</w:t>
      </w:r>
    </w:p>
    <w:p w:rsidR="00000000" w:rsidDel="00000000" w:rsidP="00000000" w:rsidRDefault="00000000" w:rsidRPr="00000000" w14:paraId="0000005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dataObject - не используется.</w:t>
      </w:r>
    </w:p>
    <w:p w:rsidR="00000000" w:rsidDel="00000000" w:rsidP="00000000" w:rsidRDefault="00000000" w:rsidRPr="00000000" w14:paraId="00000059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1.1.25</w:t>
      </w:r>
    </w:p>
    <w:p w:rsidR="00000000" w:rsidDel="00000000" w:rsidP="00000000" w:rsidRDefault="00000000" w:rsidRPr="00000000" w14:paraId="0000005A">
      <w:pPr>
        <w:widowControl w:val="0"/>
        <w:spacing w:after="28" w:line="240" w:lineRule="auto"/>
        <w:rPr>
          <w:rFonts w:ascii="Arial" w:cs="Arial" w:eastAsia="Arial" w:hAnsi="Arial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rtl w:val="0"/>
        </w:rPr>
        <w:t xml:space="preserve">Добавлены следующие DIrectIO</w:t>
      </w:r>
    </w:p>
    <w:p w:rsidR="00000000" w:rsidDel="00000000" w:rsidP="00000000" w:rsidRDefault="00000000" w:rsidRPr="00000000" w14:paraId="0000005B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55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55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Печать копии z-отчета.</w:t>
      </w:r>
    </w:p>
    <w:p w:rsidR="00000000" w:rsidDel="00000000" w:rsidP="00000000" w:rsidRDefault="00000000" w:rsidRPr="00000000" w14:paraId="0000005E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Печать копии z-отчета.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и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arg2[] 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не используются.</w:t>
      </w:r>
    </w:p>
    <w:p w:rsidR="00000000" w:rsidDel="00000000" w:rsidP="00000000" w:rsidRDefault="00000000" w:rsidRPr="00000000" w14:paraId="0000005F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56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56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Запрос информации с ФР.</w:t>
      </w:r>
    </w:p>
    <w:p w:rsidR="00000000" w:rsidDel="00000000" w:rsidP="00000000" w:rsidRDefault="00000000" w:rsidRPr="00000000" w14:paraId="00000063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В метод передается параметр String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,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не используется.</w:t>
      </w:r>
    </w:p>
    <w:p w:rsidR="00000000" w:rsidDel="00000000" w:rsidP="00000000" w:rsidRDefault="00000000" w:rsidRPr="00000000" w14:paraId="00000064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Результат запроса будет записан как массив в String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в следующем виде:</w:t>
      </w:r>
    </w:p>
    <w:p w:rsidR="00000000" w:rsidDel="00000000" w:rsidP="00000000" w:rsidRDefault="00000000" w:rsidRPr="00000000" w14:paraId="00000065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РН ККТ</w:t>
      </w:r>
    </w:p>
    <w:p w:rsidR="00000000" w:rsidDel="00000000" w:rsidP="00000000" w:rsidRDefault="00000000" w:rsidRPr="00000000" w14:paraId="00000066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ЗН ККТ</w:t>
      </w:r>
    </w:p>
    <w:p w:rsidR="00000000" w:rsidDel="00000000" w:rsidP="00000000" w:rsidRDefault="00000000" w:rsidRPr="00000000" w14:paraId="00000067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Модель ФР</w:t>
      </w:r>
    </w:p>
    <w:p w:rsidR="00000000" w:rsidDel="00000000" w:rsidP="00000000" w:rsidRDefault="00000000" w:rsidRPr="00000000" w14:paraId="00000068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Наименование ОФД</w:t>
      </w:r>
    </w:p>
    <w:p w:rsidR="00000000" w:rsidDel="00000000" w:rsidP="00000000" w:rsidRDefault="00000000" w:rsidRPr="00000000" w14:paraId="00000069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Адрес сервера ОФД</w:t>
      </w:r>
    </w:p>
    <w:p w:rsidR="00000000" w:rsidDel="00000000" w:rsidP="00000000" w:rsidRDefault="00000000" w:rsidRPr="00000000" w14:paraId="0000006A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sine" w:cs="Cousine" w:eastAsia="Cousine" w:hAnsi="Cousine"/>
          <w:sz w:val="20"/>
          <w:szCs w:val="20"/>
          <w:rtl w:val="0"/>
        </w:rPr>
        <w:t xml:space="preserve">·         № порта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Таймаут ожидание ответа от ОФД</w:t>
      </w:r>
    </w:p>
    <w:p w:rsidR="00000000" w:rsidDel="00000000" w:rsidP="00000000" w:rsidRDefault="00000000" w:rsidRPr="00000000" w14:paraId="0000006C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57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57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Запрос данных последнего записанного ФД в ФН.</w:t>
      </w:r>
    </w:p>
    <w:p w:rsidR="00000000" w:rsidDel="00000000" w:rsidP="00000000" w:rsidRDefault="00000000" w:rsidRPr="00000000" w14:paraId="00000070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В метод передается параметр String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,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не используется.</w:t>
      </w:r>
    </w:p>
    <w:p w:rsidR="00000000" w:rsidDel="00000000" w:rsidP="00000000" w:rsidRDefault="00000000" w:rsidRPr="00000000" w14:paraId="00000071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Результат запроса будет записан как массив в String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в следующем виде:</w:t>
      </w:r>
    </w:p>
    <w:p w:rsidR="00000000" w:rsidDel="00000000" w:rsidP="00000000" w:rsidRDefault="00000000" w:rsidRPr="00000000" w14:paraId="00000072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Тип документа</w:t>
      </w:r>
    </w:p>
    <w:p w:rsidR="00000000" w:rsidDel="00000000" w:rsidP="00000000" w:rsidRDefault="00000000" w:rsidRPr="00000000" w14:paraId="00000073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Флаг получения квитанции ОФД</w:t>
      </w:r>
    </w:p>
    <w:p w:rsidR="00000000" w:rsidDel="00000000" w:rsidP="00000000" w:rsidRDefault="00000000" w:rsidRPr="00000000" w14:paraId="00000074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Дата и время</w:t>
      </w:r>
    </w:p>
    <w:p w:rsidR="00000000" w:rsidDel="00000000" w:rsidP="00000000" w:rsidRDefault="00000000" w:rsidRPr="00000000" w14:paraId="00000075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sine" w:cs="Cousine" w:eastAsia="Cousine" w:hAnsi="Cousine"/>
          <w:sz w:val="20"/>
          <w:szCs w:val="20"/>
          <w:rtl w:val="0"/>
        </w:rPr>
        <w:t xml:space="preserve">·         ФД 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sine" w:cs="Cousine" w:eastAsia="Cousine" w:hAnsi="Cousine"/>
          <w:sz w:val="20"/>
          <w:szCs w:val="20"/>
          <w:rtl w:val="0"/>
        </w:rPr>
        <w:t xml:space="preserve">·         ФПД 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Тип операции</w:t>
      </w:r>
    </w:p>
    <w:p w:rsidR="00000000" w:rsidDel="00000000" w:rsidP="00000000" w:rsidRDefault="00000000" w:rsidRPr="00000000" w14:paraId="00000078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Сумма</w:t>
      </w:r>
    </w:p>
    <w:p w:rsidR="00000000" w:rsidDel="00000000" w:rsidP="00000000" w:rsidRDefault="00000000" w:rsidRPr="00000000" w14:paraId="00000079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58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58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Запрос информации с отчета об открытии смены.</w:t>
      </w:r>
    </w:p>
    <w:p w:rsidR="00000000" w:rsidDel="00000000" w:rsidP="00000000" w:rsidRDefault="00000000" w:rsidRPr="00000000" w14:paraId="0000007E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В метод передается параметр String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,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не используется.</w:t>
      </w:r>
    </w:p>
    <w:p w:rsidR="00000000" w:rsidDel="00000000" w:rsidP="00000000" w:rsidRDefault="00000000" w:rsidRPr="00000000" w14:paraId="0000007F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Результат запроса будет записан как массив в String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в следующем виде: </w:t>
      </w:r>
    </w:p>
    <w:p w:rsidR="00000000" w:rsidDel="00000000" w:rsidP="00000000" w:rsidRDefault="00000000" w:rsidRPr="00000000" w14:paraId="00000080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Номер смены </w:t>
      </w:r>
    </w:p>
    <w:p w:rsidR="00000000" w:rsidDel="00000000" w:rsidP="00000000" w:rsidRDefault="00000000" w:rsidRPr="00000000" w14:paraId="00000081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Тип документа (отчет об открытии) </w:t>
      </w:r>
    </w:p>
    <w:p w:rsidR="00000000" w:rsidDel="00000000" w:rsidP="00000000" w:rsidRDefault="00000000" w:rsidRPr="00000000" w14:paraId="00000082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Дата и время</w:t>
      </w:r>
    </w:p>
    <w:p w:rsidR="00000000" w:rsidDel="00000000" w:rsidP="00000000" w:rsidRDefault="00000000" w:rsidRPr="00000000" w14:paraId="00000083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РН ККТ</w:t>
      </w:r>
    </w:p>
    <w:p w:rsidR="00000000" w:rsidDel="00000000" w:rsidP="00000000" w:rsidRDefault="00000000" w:rsidRPr="00000000" w14:paraId="00000084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ЗН ККТ </w:t>
      </w:r>
    </w:p>
    <w:p w:rsidR="00000000" w:rsidDel="00000000" w:rsidP="00000000" w:rsidRDefault="00000000" w:rsidRPr="00000000" w14:paraId="00000085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sine" w:cs="Cousine" w:eastAsia="Cousine" w:hAnsi="Cousine"/>
          <w:sz w:val="20"/>
          <w:szCs w:val="20"/>
          <w:rtl w:val="0"/>
        </w:rPr>
        <w:t xml:space="preserve">·         ФН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sine" w:cs="Cousine" w:eastAsia="Cousine" w:hAnsi="Cousine"/>
          <w:sz w:val="20"/>
          <w:szCs w:val="20"/>
          <w:rtl w:val="0"/>
        </w:rPr>
        <w:t xml:space="preserve">·         ФД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sine" w:cs="Cousine" w:eastAsia="Cousine" w:hAnsi="Cousine"/>
          <w:sz w:val="20"/>
          <w:szCs w:val="20"/>
          <w:rtl w:val="0"/>
        </w:rPr>
        <w:t xml:space="preserve">·         ФПД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Наименование ОФД</w:t>
      </w:r>
    </w:p>
    <w:p w:rsidR="00000000" w:rsidDel="00000000" w:rsidP="00000000" w:rsidRDefault="00000000" w:rsidRPr="00000000" w14:paraId="00000089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59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59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Запрос информации с отчета об закрытии смены.</w:t>
      </w:r>
    </w:p>
    <w:p w:rsidR="00000000" w:rsidDel="00000000" w:rsidP="00000000" w:rsidRDefault="00000000" w:rsidRPr="00000000" w14:paraId="0000008D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В метод передается параметр String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,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не используется.</w:t>
      </w:r>
    </w:p>
    <w:p w:rsidR="00000000" w:rsidDel="00000000" w:rsidP="00000000" w:rsidRDefault="00000000" w:rsidRPr="00000000" w14:paraId="0000008E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Результат запроса будет записан как массив в String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arg2[]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в следующем виде: </w:t>
      </w:r>
    </w:p>
    <w:p w:rsidR="00000000" w:rsidDel="00000000" w:rsidP="00000000" w:rsidRDefault="00000000" w:rsidRPr="00000000" w14:paraId="0000008F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Номер смены </w:t>
      </w:r>
    </w:p>
    <w:p w:rsidR="00000000" w:rsidDel="00000000" w:rsidP="00000000" w:rsidRDefault="00000000" w:rsidRPr="00000000" w14:paraId="00000090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Тип документа (отчет об открытии) </w:t>
      </w:r>
    </w:p>
    <w:p w:rsidR="00000000" w:rsidDel="00000000" w:rsidP="00000000" w:rsidRDefault="00000000" w:rsidRPr="00000000" w14:paraId="00000091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Дата и время</w:t>
      </w:r>
    </w:p>
    <w:p w:rsidR="00000000" w:rsidDel="00000000" w:rsidP="00000000" w:rsidRDefault="00000000" w:rsidRPr="00000000" w14:paraId="00000092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РН ККТ</w:t>
      </w:r>
    </w:p>
    <w:p w:rsidR="00000000" w:rsidDel="00000000" w:rsidP="00000000" w:rsidRDefault="00000000" w:rsidRPr="00000000" w14:paraId="00000093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ЗН ККТ </w:t>
      </w:r>
    </w:p>
    <w:p w:rsidR="00000000" w:rsidDel="00000000" w:rsidP="00000000" w:rsidRDefault="00000000" w:rsidRPr="00000000" w14:paraId="00000094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sine" w:cs="Cousine" w:eastAsia="Cousine" w:hAnsi="Cousine"/>
          <w:sz w:val="20"/>
          <w:szCs w:val="20"/>
          <w:rtl w:val="0"/>
        </w:rPr>
        <w:t xml:space="preserve">·         ФН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sine" w:cs="Cousine" w:eastAsia="Cousine" w:hAnsi="Cousine"/>
          <w:sz w:val="20"/>
          <w:szCs w:val="20"/>
          <w:rtl w:val="0"/>
        </w:rPr>
        <w:t xml:space="preserve">·         ФД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sine" w:cs="Cousine" w:eastAsia="Cousine" w:hAnsi="Cousine"/>
          <w:sz w:val="20"/>
          <w:szCs w:val="20"/>
          <w:rtl w:val="0"/>
        </w:rPr>
        <w:t xml:space="preserve">·         ФПД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·         Наименование ОФД</w:t>
      </w:r>
    </w:p>
    <w:p w:rsidR="00000000" w:rsidDel="00000000" w:rsidP="00000000" w:rsidRDefault="00000000" w:rsidRPr="00000000" w14:paraId="00000098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1.1.28</w:t>
      </w:r>
    </w:p>
    <w:p w:rsidR="00000000" w:rsidDel="00000000" w:rsidP="00000000" w:rsidRDefault="00000000" w:rsidRPr="00000000" w14:paraId="000000A2">
      <w:pPr>
        <w:widowControl w:val="0"/>
        <w:spacing w:after="28" w:line="240" w:lineRule="auto"/>
        <w:rPr>
          <w:rFonts w:ascii="Arial" w:cs="Arial" w:eastAsia="Arial" w:hAnsi="Arial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rtl w:val="0"/>
        </w:rPr>
        <w:t xml:space="preserve">Добавлены следующие DIrectIO</w:t>
      </w:r>
    </w:p>
    <w:p w:rsidR="00000000" w:rsidDel="00000000" w:rsidP="00000000" w:rsidRDefault="00000000" w:rsidRPr="00000000" w14:paraId="000000A3">
      <w:pPr>
        <w:widowControl w:val="0"/>
        <w:spacing w:after="28" w:line="240" w:lineRule="auto"/>
        <w:rPr>
          <w:rFonts w:ascii="Arial" w:cs="Arial" w:eastAsia="Arial" w:hAnsi="Arial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Установить атрибут текста при печати свободной строкой.</w:t>
      </w:r>
    </w:p>
    <w:p w:rsidR="00000000" w:rsidDel="00000000" w:rsidP="00000000" w:rsidRDefault="00000000" w:rsidRPr="00000000" w14:paraId="000000A7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не используется.</w:t>
      </w:r>
    </w:p>
    <w:p w:rsidR="00000000" w:rsidDel="00000000" w:rsidP="00000000" w:rsidRDefault="00000000" w:rsidRPr="00000000" w14:paraId="000000A8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Атрибут устанавливается по значению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arg1[0].</w:t>
      </w:r>
    </w:p>
    <w:p w:rsidR="00000000" w:rsidDel="00000000" w:rsidP="00000000" w:rsidRDefault="00000000" w:rsidRPr="00000000" w14:paraId="000000A9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Команда отрезки бумаги.</w:t>
      </w:r>
    </w:p>
    <w:p w:rsidR="00000000" w:rsidDel="00000000" w:rsidP="00000000" w:rsidRDefault="00000000" w:rsidRPr="00000000" w14:paraId="000000AD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Параметры не передаются.</w:t>
      </w:r>
    </w:p>
    <w:p w:rsidR="00000000" w:rsidDel="00000000" w:rsidP="00000000" w:rsidRDefault="00000000" w:rsidRPr="00000000" w14:paraId="000000AE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Команда печати разделительной линии.</w:t>
      </w:r>
    </w:p>
    <w:p w:rsidR="00000000" w:rsidDel="00000000" w:rsidP="00000000" w:rsidRDefault="00000000" w:rsidRPr="00000000" w14:paraId="000000B2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. Параметр Object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 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не используется.</w:t>
      </w:r>
    </w:p>
    <w:p w:rsidR="00000000" w:rsidDel="00000000" w:rsidP="00000000" w:rsidRDefault="00000000" w:rsidRPr="00000000" w14:paraId="000000B3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Позиция начала линии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arg1[0].</w:t>
      </w:r>
    </w:p>
    <w:p w:rsidR="00000000" w:rsidDel="00000000" w:rsidP="00000000" w:rsidRDefault="00000000" w:rsidRPr="00000000" w14:paraId="000000B4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Позиция конца линии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arg1[1].</w:t>
      </w:r>
    </w:p>
    <w:p w:rsidR="00000000" w:rsidDel="00000000" w:rsidP="00000000" w:rsidRDefault="00000000" w:rsidRPr="00000000" w14:paraId="000000B5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Толщина линии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arg1[1].</w:t>
      </w:r>
    </w:p>
    <w:p w:rsidR="00000000" w:rsidDel="00000000" w:rsidP="00000000" w:rsidRDefault="00000000" w:rsidRPr="00000000" w14:paraId="000000B6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Команда печати QR кода с текстом.</w:t>
      </w:r>
    </w:p>
    <w:p w:rsidR="00000000" w:rsidDel="00000000" w:rsidP="00000000" w:rsidRDefault="00000000" w:rsidRPr="00000000" w14:paraId="000000BA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В метод передается параметр int[]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. и Object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BB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Атрибут текста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arg1[0].</w:t>
      </w:r>
    </w:p>
    <w:p w:rsidR="00000000" w:rsidDel="00000000" w:rsidP="00000000" w:rsidRDefault="00000000" w:rsidRPr="00000000" w14:paraId="000000BC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Ширина QR-кода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arg1[1].</w:t>
      </w:r>
    </w:p>
    <w:p w:rsidR="00000000" w:rsidDel="00000000" w:rsidP="00000000" w:rsidRDefault="00000000" w:rsidRPr="00000000" w14:paraId="000000BD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Начало текста 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arg1[2].</w:t>
      </w:r>
    </w:p>
    <w:p w:rsidR="00000000" w:rsidDel="00000000" w:rsidP="00000000" w:rsidRDefault="00000000" w:rsidRPr="00000000" w14:paraId="000000BE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Начало QR-кода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arg1[3].</w:t>
      </w:r>
    </w:p>
    <w:p w:rsidR="00000000" w:rsidDel="00000000" w:rsidP="00000000" w:rsidRDefault="00000000" w:rsidRPr="00000000" w14:paraId="000000BF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Строка1 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arg2[0]. </w:t>
      </w:r>
    </w:p>
    <w:p w:rsidR="00000000" w:rsidDel="00000000" w:rsidP="00000000" w:rsidRDefault="00000000" w:rsidRPr="00000000" w14:paraId="000000C0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Строка2 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arg2[1]. </w:t>
      </w:r>
    </w:p>
    <w:p w:rsidR="00000000" w:rsidDel="00000000" w:rsidP="00000000" w:rsidRDefault="00000000" w:rsidRPr="00000000" w14:paraId="000000C1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Содержимое QR-кода arg2[2]. </w:t>
      </w:r>
    </w:p>
    <w:p w:rsidR="00000000" w:rsidDel="00000000" w:rsidP="00000000" w:rsidRDefault="00000000" w:rsidRPr="00000000" w14:paraId="000000C2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Драйвер теперь отрабатывает некорректный ивент “НЕТ БУМАГИ” при отключении питания ФР. </w:t>
      </w:r>
    </w:p>
    <w:p w:rsidR="00000000" w:rsidDel="00000000" w:rsidP="00000000" w:rsidRDefault="00000000" w:rsidRPr="00000000" w14:paraId="000000C5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Исправлен расчет поля сдача в блоке расчета.</w:t>
      </w:r>
    </w:p>
    <w:p w:rsidR="00000000" w:rsidDel="00000000" w:rsidP="00000000" w:rsidRDefault="00000000" w:rsidRPr="00000000" w14:paraId="000000C7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При вызове getData c параметром FiscalPrinterConst.FPTR_GD_Z_REPORT - метод теперь возвращает номер последней закрытой смены, а не текущей. В соответствии UPOS.</w:t>
      </w:r>
    </w:p>
    <w:p w:rsidR="00000000" w:rsidDel="00000000" w:rsidP="00000000" w:rsidRDefault="00000000" w:rsidRPr="00000000" w14:paraId="000000C9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В DirectIO 52 добавлена установка кода магазина</w:t>
      </w:r>
    </w:p>
    <w:p w:rsidR="00000000" w:rsidDel="00000000" w:rsidP="00000000" w:rsidRDefault="00000000" w:rsidRPr="00000000" w14:paraId="000000CB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Для установки кода магазина используется directIO  - 52 arg1[0] = 15000, arg2 = Строке с кодом магазина</w:t>
      </w:r>
    </w:p>
    <w:p w:rsidR="00000000" w:rsidDel="00000000" w:rsidP="00000000" w:rsidRDefault="00000000" w:rsidRPr="00000000" w14:paraId="000000CC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Добавлено разделение блока налоговых ставок от блока расчета</w:t>
      </w:r>
    </w:p>
    <w:p w:rsidR="00000000" w:rsidDel="00000000" w:rsidP="00000000" w:rsidRDefault="00000000" w:rsidRPr="00000000" w14:paraId="000000CE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widowControl w:val="0"/>
        <w:spacing w:after="28" w:line="240" w:lineRule="auto"/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Сервисный документ теперь не печатает блок ФНС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1.1.29</w:t>
      </w:r>
    </w:p>
    <w:p w:rsidR="00000000" w:rsidDel="00000000" w:rsidP="00000000" w:rsidRDefault="00000000" w:rsidRPr="00000000" w14:paraId="000000D0">
      <w:pPr>
        <w:widowControl w:val="0"/>
        <w:spacing w:after="28" w:line="240" w:lineRule="auto"/>
        <w:rPr>
          <w:rFonts w:ascii="Arial" w:cs="Arial" w:eastAsia="Arial" w:hAnsi="Arial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rtl w:val="0"/>
        </w:rPr>
        <w:t xml:space="preserve">Изменена работа PrintRecItemAdjustment, функция сохраняет параметры скидки и применяет их к следующему вызову PrintRecItem</w:t>
      </w:r>
    </w:p>
    <w:p w:rsidR="00000000" w:rsidDel="00000000" w:rsidP="00000000" w:rsidRDefault="00000000" w:rsidRPr="00000000" w14:paraId="000000D1">
      <w:pPr>
        <w:widowControl w:val="0"/>
        <w:spacing w:after="28" w:line="240" w:lineRule="auto"/>
        <w:rPr>
          <w:rFonts w:ascii="Arial" w:cs="Arial" w:eastAsia="Arial" w:hAnsi="Arial"/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1.1.30</w:t>
      </w:r>
    </w:p>
    <w:p w:rsidR="00000000" w:rsidDel="00000000" w:rsidP="00000000" w:rsidRDefault="00000000" w:rsidRPr="00000000" w14:paraId="000000D4">
      <w:pPr>
        <w:widowControl w:val="0"/>
        <w:spacing w:after="28" w:line="240" w:lineRule="auto"/>
        <w:rPr>
          <w:rFonts w:ascii="Arial" w:cs="Arial" w:eastAsia="Arial" w:hAnsi="Arial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white"/>
          <w:rtl w:val="0"/>
        </w:rPr>
        <w:t xml:space="preserve">Добавлен возврат данных с счетчиков по типам продаж в DIrectIO 27</w:t>
      </w:r>
    </w:p>
    <w:p w:rsidR="00000000" w:rsidDel="00000000" w:rsidP="00000000" w:rsidRDefault="00000000" w:rsidRPr="00000000" w14:paraId="000000D5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Номера счетчиков по типам продаж передаваемые в args[0]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:</w:t>
        <w:br w:type="textWrapping"/>
      </w:r>
    </w:p>
    <w:p w:rsidR="00000000" w:rsidDel="00000000" w:rsidP="00000000" w:rsidRDefault="00000000" w:rsidRPr="00000000" w14:paraId="000000D7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193; // REGISTER_DAILY_TOTAL_SALE_PAYMENT0</w:t>
      </w:r>
    </w:p>
    <w:p w:rsidR="00000000" w:rsidDel="00000000" w:rsidP="00000000" w:rsidRDefault="00000000" w:rsidRPr="00000000" w14:paraId="000000D8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197; // REGISTER_DAILY_TOTAL_SALE_PAYMENT1</w:t>
      </w:r>
    </w:p>
    <w:p w:rsidR="00000000" w:rsidDel="00000000" w:rsidP="00000000" w:rsidRDefault="00000000" w:rsidRPr="00000000" w14:paraId="000000D9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198; // REGISTER_DAILY_TOTAL_SALE_PAYMENT2</w:t>
      </w:r>
    </w:p>
    <w:p w:rsidR="00000000" w:rsidDel="00000000" w:rsidP="00000000" w:rsidRDefault="00000000" w:rsidRPr="00000000" w14:paraId="000000DA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202; // REGISTER_DAILY_TOTAL_SALE_PAYMENT3</w:t>
      </w:r>
    </w:p>
    <w:p w:rsidR="00000000" w:rsidDel="00000000" w:rsidP="00000000" w:rsidRDefault="00000000" w:rsidRPr="00000000" w14:paraId="000000DB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206; // REGISTER_DAILY_TOTAL_SALE_PAYMENT4</w:t>
      </w:r>
    </w:p>
    <w:p w:rsidR="00000000" w:rsidDel="00000000" w:rsidP="00000000" w:rsidRDefault="00000000" w:rsidRPr="00000000" w14:paraId="000000DC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232; // REGISTER_DAILY_TOTAL_SALE_PAYMENT5</w:t>
      </w:r>
    </w:p>
    <w:p w:rsidR="00000000" w:rsidDel="00000000" w:rsidP="00000000" w:rsidRDefault="00000000" w:rsidRPr="00000000" w14:paraId="000000DD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233; // REGISTER_DAILY_TOTAL_SALE_PAYMENT6</w:t>
      </w:r>
    </w:p>
    <w:p w:rsidR="00000000" w:rsidDel="00000000" w:rsidP="00000000" w:rsidRDefault="00000000" w:rsidRPr="00000000" w14:paraId="000000DE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234; // REGISTER_DAILY_TOTAL_SALE_PAYMENT7</w:t>
      </w:r>
    </w:p>
    <w:p w:rsidR="00000000" w:rsidDel="00000000" w:rsidP="00000000" w:rsidRDefault="00000000" w:rsidRPr="00000000" w14:paraId="000000DF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235; // REGISTER_DAILY_TOTAL_SALE_PAYMENT8</w:t>
      </w:r>
    </w:p>
    <w:p w:rsidR="00000000" w:rsidDel="00000000" w:rsidP="00000000" w:rsidRDefault="00000000" w:rsidRPr="00000000" w14:paraId="000000E0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236; // REGISTER_DAILY_TOTAL_SALE_PAYMENT9</w:t>
      </w:r>
    </w:p>
    <w:p w:rsidR="00000000" w:rsidDel="00000000" w:rsidP="00000000" w:rsidRDefault="00000000" w:rsidRPr="00000000" w14:paraId="000000E1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237; // REGISTER_DAILY_TOTAL_SALE_PAYMENT10</w:t>
      </w:r>
    </w:p>
    <w:p w:rsidR="00000000" w:rsidDel="00000000" w:rsidP="00000000" w:rsidRDefault="00000000" w:rsidRPr="00000000" w14:paraId="000000E2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238; // REGISTER_DAILY_TOTAL_SALE_PAYMENT11</w:t>
      </w:r>
    </w:p>
    <w:p w:rsidR="00000000" w:rsidDel="00000000" w:rsidP="00000000" w:rsidRDefault="00000000" w:rsidRPr="00000000" w14:paraId="000000E3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239; // REGISTER_DAILY_TOTAL_SALE_PAYMENT12</w:t>
      </w:r>
    </w:p>
    <w:p w:rsidR="00000000" w:rsidDel="00000000" w:rsidP="00000000" w:rsidRDefault="00000000" w:rsidRPr="00000000" w14:paraId="000000E4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240; // REGISTER_DAILY_TOTAL_SALE_PAYMENT13</w:t>
      </w:r>
    </w:p>
    <w:p w:rsidR="00000000" w:rsidDel="00000000" w:rsidP="00000000" w:rsidRDefault="00000000" w:rsidRPr="00000000" w14:paraId="000000E5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201; // REGISTER_DAILY_TOTAL_SALE_PAYMENT14</w:t>
      </w:r>
    </w:p>
    <w:p w:rsidR="00000000" w:rsidDel="00000000" w:rsidP="00000000" w:rsidRDefault="00000000" w:rsidRPr="00000000" w14:paraId="000000E6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205; // REGISTER_DAILY_TOTAL_SALE_PAYMENT15</w:t>
      </w:r>
    </w:p>
    <w:p w:rsidR="00000000" w:rsidDel="00000000" w:rsidP="00000000" w:rsidRDefault="00000000" w:rsidRPr="00000000" w14:paraId="000000E7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195; // REGISTER_DAILY_TOTAL_REFUND_PAYMENT0</w:t>
      </w:r>
    </w:p>
    <w:p w:rsidR="00000000" w:rsidDel="00000000" w:rsidP="00000000" w:rsidRDefault="00000000" w:rsidRPr="00000000" w14:paraId="000000E9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199; // REGISTER_DAILY_TOTAL_REFUND_PAYMENT1</w:t>
      </w:r>
    </w:p>
    <w:p w:rsidR="00000000" w:rsidDel="00000000" w:rsidP="00000000" w:rsidRDefault="00000000" w:rsidRPr="00000000" w14:paraId="000000EA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203; // REGISTER_DAILY_TOTAL_REFUND_PAYMENT2</w:t>
      </w:r>
    </w:p>
    <w:p w:rsidR="00000000" w:rsidDel="00000000" w:rsidP="00000000" w:rsidRDefault="00000000" w:rsidRPr="00000000" w14:paraId="000000EB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220; // REGISTER_DAILY_TOTAL_REFUND_PAYMENT3</w:t>
      </w:r>
    </w:p>
    <w:p w:rsidR="00000000" w:rsidDel="00000000" w:rsidP="00000000" w:rsidRDefault="00000000" w:rsidRPr="00000000" w14:paraId="000000EC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221; // REGISTER_DAILY_TOTAL_REFUND_PAYMENT4</w:t>
      </w:r>
    </w:p>
    <w:p w:rsidR="00000000" w:rsidDel="00000000" w:rsidP="00000000" w:rsidRDefault="00000000" w:rsidRPr="00000000" w14:paraId="000000ED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222; // REGISTER_DAILY_TOTAL_REFUND_PAYMENT5</w:t>
      </w:r>
    </w:p>
    <w:p w:rsidR="00000000" w:rsidDel="00000000" w:rsidP="00000000" w:rsidRDefault="00000000" w:rsidRPr="00000000" w14:paraId="000000EE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223; // REGISTER_DAILY_TOTAL_REFUND_PAYMENT6</w:t>
      </w:r>
    </w:p>
    <w:p w:rsidR="00000000" w:rsidDel="00000000" w:rsidP="00000000" w:rsidRDefault="00000000" w:rsidRPr="00000000" w14:paraId="000000EF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224; // REGISTER_DAILY_TOTAL_REFUND_PAYMENT7</w:t>
      </w:r>
    </w:p>
    <w:p w:rsidR="00000000" w:rsidDel="00000000" w:rsidP="00000000" w:rsidRDefault="00000000" w:rsidRPr="00000000" w14:paraId="000000F0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225; // REGISTER_DAILY_TOTAL_REFUND_PAYMENT8</w:t>
      </w:r>
    </w:p>
    <w:p w:rsidR="00000000" w:rsidDel="00000000" w:rsidP="00000000" w:rsidRDefault="00000000" w:rsidRPr="00000000" w14:paraId="000000F1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226; // REGISTER_DAILY_TOTAL_REFUND_PAYMENT9</w:t>
      </w:r>
    </w:p>
    <w:p w:rsidR="00000000" w:rsidDel="00000000" w:rsidP="00000000" w:rsidRDefault="00000000" w:rsidRPr="00000000" w14:paraId="000000F2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227; // REGISTER_DAILY_TOTAL_REFUND_PAYMENT10</w:t>
      </w:r>
    </w:p>
    <w:p w:rsidR="00000000" w:rsidDel="00000000" w:rsidP="00000000" w:rsidRDefault="00000000" w:rsidRPr="00000000" w14:paraId="000000F3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228; // REGISTER_DAILY_TOTAL_REFUND_PAYMENT11</w:t>
      </w:r>
    </w:p>
    <w:p w:rsidR="00000000" w:rsidDel="00000000" w:rsidP="00000000" w:rsidRDefault="00000000" w:rsidRPr="00000000" w14:paraId="000000F4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229; // REGISTER_DAILY_TOTAL_REFUND_PAYMENT12</w:t>
      </w:r>
    </w:p>
    <w:p w:rsidR="00000000" w:rsidDel="00000000" w:rsidP="00000000" w:rsidRDefault="00000000" w:rsidRPr="00000000" w14:paraId="000000F5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230; // REGISTER_DAILY_TOTAL_REFUND_PAYMENT13</w:t>
      </w:r>
    </w:p>
    <w:p w:rsidR="00000000" w:rsidDel="00000000" w:rsidP="00000000" w:rsidRDefault="00000000" w:rsidRPr="00000000" w14:paraId="000000F6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231; // REGISTER_DAILY_TOTAL_REFUND_PAYMENT14</w:t>
      </w:r>
    </w:p>
    <w:p w:rsidR="00000000" w:rsidDel="00000000" w:rsidP="00000000" w:rsidRDefault="00000000" w:rsidRPr="00000000" w14:paraId="000000F7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args[0] = 207; // REGISTER_DAILY_TOTAL_REFUND_PAYMENT15</w:t>
      </w:r>
    </w:p>
    <w:p w:rsidR="00000000" w:rsidDel="00000000" w:rsidP="00000000" w:rsidRDefault="00000000" w:rsidRPr="00000000" w14:paraId="000000F8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1.1.31</w:t>
      </w:r>
    </w:p>
    <w:p w:rsidR="00000000" w:rsidDel="00000000" w:rsidP="00000000" w:rsidRDefault="00000000" w:rsidRPr="00000000" w14:paraId="00000100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Драйвер теперь implements JPOS 1.13.1 - FiscalPrinterService113.</w:t>
      </w:r>
    </w:p>
    <w:p w:rsidR="00000000" w:rsidDel="00000000" w:rsidP="00000000" w:rsidRDefault="00000000" w:rsidRPr="00000000" w14:paraId="00000101">
      <w:pPr>
        <w:widowControl w:val="0"/>
        <w:spacing w:after="28" w:line="240" w:lineRule="auto"/>
        <w:rPr>
          <w:rFonts w:ascii="Courier New" w:cs="Courier New" w:eastAsia="Courier New" w:hAnsi="Courier New"/>
          <w:b w:val="1"/>
          <w:color w:val="4f81bd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Команда установки атрибута признака расчета.</w:t>
      </w:r>
    </w:p>
    <w:p w:rsidR="00000000" w:rsidDel="00000000" w:rsidP="00000000" w:rsidRDefault="00000000" w:rsidRPr="00000000" w14:paraId="00000105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arg1[0].</w:t>
      </w:r>
    </w:p>
    <w:p w:rsidR="00000000" w:rsidDel="00000000" w:rsidP="00000000" w:rsidRDefault="00000000" w:rsidRPr="00000000" w14:paraId="00000106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Команда установки атрибута предмета расчета.</w:t>
      </w:r>
    </w:p>
    <w:p w:rsidR="00000000" w:rsidDel="00000000" w:rsidP="00000000" w:rsidRDefault="00000000" w:rsidRPr="00000000" w14:paraId="0000010A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arg1[0].</w:t>
      </w:r>
    </w:p>
    <w:p w:rsidR="00000000" w:rsidDel="00000000" w:rsidP="00000000" w:rsidRDefault="00000000" w:rsidRPr="00000000" w14:paraId="0000010B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1.1.32</w:t>
      </w:r>
    </w:p>
    <w:p w:rsidR="00000000" w:rsidDel="00000000" w:rsidP="00000000" w:rsidRDefault="00000000" w:rsidRPr="00000000" w14:paraId="0000010D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Добавлен флаг включения ожидания статуса связи с принтером, при получении статуса об окончании бумаги, т.к при выключении питания на ФР, в первую очередь питание просаживается на датчиках наличия бумаги, и иногда ФР перед выключением успевает отправить ответ на опрос статуса  - нет бумаги.</w:t>
      </w:r>
    </w:p>
    <w:p w:rsidR="00000000" w:rsidDel="00000000" w:rsidP="00000000" w:rsidRDefault="00000000" w:rsidRPr="00000000" w14:paraId="0000010E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61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61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Команда установки флага ожидания.</w:t>
      </w:r>
    </w:p>
    <w:p w:rsidR="00000000" w:rsidDel="00000000" w:rsidP="00000000" w:rsidRDefault="00000000" w:rsidRPr="00000000" w14:paraId="00000112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arg1[0].</w:t>
      </w:r>
    </w:p>
    <w:p w:rsidR="00000000" w:rsidDel="00000000" w:rsidP="00000000" w:rsidRDefault="00000000" w:rsidRPr="00000000" w14:paraId="00000113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Пример </w:t>
      </w:r>
    </w:p>
    <w:p w:rsidR="00000000" w:rsidDel="00000000" w:rsidP="00000000" w:rsidRDefault="00000000" w:rsidRPr="00000000" w14:paraId="00000115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20"/>
          <w:szCs w:val="20"/>
          <w:highlight w:val="white"/>
          <w:rtl w:val="0"/>
        </w:rPr>
        <w:t xml:space="preserve">int arg1[0] = 0;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highlight w:val="white"/>
          <w:rtl w:val="0"/>
        </w:rPr>
        <w:t xml:space="preserve"> - не ждать статус связи с ФР, сначала будет передан статус об окончании бумаги, потом об отсутствии связи.</w:t>
      </w:r>
    </w:p>
    <w:p w:rsidR="00000000" w:rsidDel="00000000" w:rsidP="00000000" w:rsidRDefault="00000000" w:rsidRPr="00000000" w14:paraId="00000116">
      <w:pPr>
        <w:widowControl w:val="0"/>
        <w:spacing w:after="28" w:line="240" w:lineRule="auto"/>
        <w:rPr>
          <w:rFonts w:ascii="Courier New" w:cs="Courier New" w:eastAsia="Courier New" w:hAnsi="Courier New"/>
          <w:color w:val="666666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20"/>
          <w:szCs w:val="20"/>
          <w:highlight w:val="white"/>
          <w:rtl w:val="0"/>
        </w:rPr>
        <w:t xml:space="preserve">piritSvc112.directIO(61,arg1,null);</w:t>
      </w:r>
    </w:p>
    <w:p w:rsidR="00000000" w:rsidDel="00000000" w:rsidP="00000000" w:rsidRDefault="00000000" w:rsidRPr="00000000" w14:paraId="00000117">
      <w:pPr>
        <w:widowControl w:val="0"/>
        <w:spacing w:after="28" w:line="240" w:lineRule="auto"/>
        <w:rPr>
          <w:rFonts w:ascii="Courier New" w:cs="Courier New" w:eastAsia="Courier New" w:hAnsi="Courier New"/>
          <w:color w:val="666666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1.1.33</w:t>
      </w:r>
    </w:p>
    <w:p w:rsidR="00000000" w:rsidDel="00000000" w:rsidP="00000000" w:rsidRDefault="00000000" w:rsidRPr="00000000" w14:paraId="00000119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Добавлен флаг управления печатью блока ФНС на сервисном документе</w:t>
      </w:r>
    </w:p>
    <w:p w:rsidR="00000000" w:rsidDel="00000000" w:rsidP="00000000" w:rsidRDefault="00000000" w:rsidRPr="00000000" w14:paraId="0000011A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4f81bd"/>
          <w:sz w:val="20"/>
          <w:szCs w:val="20"/>
          <w:rtl w:val="0"/>
        </w:rPr>
        <w:t xml:space="preserve">62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62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arg1[0].</w:t>
      </w:r>
    </w:p>
    <w:p w:rsidR="00000000" w:rsidDel="00000000" w:rsidP="00000000" w:rsidRDefault="00000000" w:rsidRPr="00000000" w14:paraId="0000011F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20"/>
          <w:szCs w:val="20"/>
          <w:highlight w:val="white"/>
          <w:rtl w:val="0"/>
        </w:rPr>
        <w:t xml:space="preserve">int arg1[0] = 1; - печатать блок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1.1.36</w:t>
      </w:r>
    </w:p>
    <w:p w:rsidR="00000000" w:rsidDel="00000000" w:rsidP="00000000" w:rsidRDefault="00000000" w:rsidRPr="00000000" w14:paraId="00000126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Добавлена команда передачи КТН в товарную позицию 73</w:t>
      </w:r>
    </w:p>
    <w:p w:rsidR="00000000" w:rsidDel="00000000" w:rsidP="00000000" w:rsidRDefault="00000000" w:rsidRPr="00000000" w14:paraId="00000127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arg0</w:t>
      </w: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t xml:space="preserve">: 73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widowControl w:val="0"/>
        <w:spacing w:after="28"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Атрибут задается 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arg2[0] в виде массива строковых параметров.</w:t>
      </w:r>
    </w:p>
    <w:p w:rsidR="00000000" w:rsidDel="00000000" w:rsidP="00000000" w:rsidRDefault="00000000" w:rsidRPr="00000000" w14:paraId="0000012B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(Строка[1..32]) Код товарной номенклатуры</w:t>
      </w:r>
    </w:p>
    <w:p w:rsidR="00000000" w:rsidDel="00000000" w:rsidP="00000000" w:rsidRDefault="00000000" w:rsidRPr="00000000" w14:paraId="0000012D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(Строка[1..64]) Дополнительный реквизит предмета расчёта</w:t>
      </w:r>
    </w:p>
    <w:p w:rsidR="00000000" w:rsidDel="00000000" w:rsidP="00000000" w:rsidRDefault="00000000" w:rsidRPr="00000000" w14:paraId="0000012E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(Строка[1..16]) Единица измерения предмета расчёта</w:t>
      </w:r>
    </w:p>
    <w:p w:rsidR="00000000" w:rsidDel="00000000" w:rsidP="00000000" w:rsidRDefault="00000000" w:rsidRPr="00000000" w14:paraId="0000012F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(Целое число) Признак агента по предмету расчёта</w:t>
      </w:r>
    </w:p>
    <w:p w:rsidR="00000000" w:rsidDel="00000000" w:rsidP="00000000" w:rsidRDefault="00000000" w:rsidRPr="00000000" w14:paraId="00000130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(Строка)[0..12] ИНН поставщика</w:t>
      </w:r>
    </w:p>
    <w:p w:rsidR="00000000" w:rsidDel="00000000" w:rsidP="00000000" w:rsidRDefault="00000000" w:rsidRPr="00000000" w14:paraId="00000131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(Строка)[0..19] Телефон поставщика</w:t>
      </w:r>
    </w:p>
    <w:p w:rsidR="00000000" w:rsidDel="00000000" w:rsidP="00000000" w:rsidRDefault="00000000" w:rsidRPr="00000000" w14:paraId="00000132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(Строка)[0..256] Наименование поставщика</w:t>
      </w:r>
    </w:p>
    <w:p w:rsidR="00000000" w:rsidDel="00000000" w:rsidP="00000000" w:rsidRDefault="00000000" w:rsidRPr="00000000" w14:paraId="00000133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(Строка)[0..256] Адрес оператора перевода (для банк.пл.агента/банк.пл.субагента, иначе пустой)</w:t>
      </w:r>
    </w:p>
    <w:p w:rsidR="00000000" w:rsidDel="00000000" w:rsidP="00000000" w:rsidRDefault="00000000" w:rsidRPr="00000000" w14:paraId="00000134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(Строка)[0..12] ИНН оператора перевода (для банк.пл.агента/банк.пл.субагента, иначе пустой)</w:t>
      </w:r>
    </w:p>
    <w:p w:rsidR="00000000" w:rsidDel="00000000" w:rsidP="00000000" w:rsidRDefault="00000000" w:rsidRPr="00000000" w14:paraId="00000135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(Строка)[0..64] Наименование оператора перевода (для банк.пл.агента/банк.пл.субагента, иначе пустой)</w:t>
      </w:r>
    </w:p>
    <w:p w:rsidR="00000000" w:rsidDel="00000000" w:rsidP="00000000" w:rsidRDefault="00000000" w:rsidRPr="00000000" w14:paraId="00000136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(Строка)[0..19] Телефон оператора перевода (для банк.пл.агента/банк.пл.субагента, иначе пустой)</w:t>
      </w:r>
    </w:p>
    <w:p w:rsidR="00000000" w:rsidDel="00000000" w:rsidP="00000000" w:rsidRDefault="00000000" w:rsidRPr="00000000" w14:paraId="00000137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(Строка)[0..24] Операция платежного агента (для банк.пл.агента/банк.пл.субагента, иначе пустой)</w:t>
      </w:r>
    </w:p>
    <w:p w:rsidR="00000000" w:rsidDel="00000000" w:rsidP="00000000" w:rsidRDefault="00000000" w:rsidRPr="00000000" w14:paraId="00000138">
      <w:pPr>
        <w:widowControl w:val="0"/>
        <w:numPr>
          <w:ilvl w:val="0"/>
          <w:numId w:val="1"/>
        </w:numPr>
        <w:spacing w:after="0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(Строка)[0..19] Телефон платежного агента (для пл.агента/пл.субагента, иначе пустой)</w:t>
      </w:r>
    </w:p>
    <w:p w:rsidR="00000000" w:rsidDel="00000000" w:rsidP="00000000" w:rsidRDefault="00000000" w:rsidRPr="00000000" w14:paraId="00000139">
      <w:pPr>
        <w:widowControl w:val="0"/>
        <w:numPr>
          <w:ilvl w:val="0"/>
          <w:numId w:val="1"/>
        </w:numPr>
        <w:spacing w:after="28" w:line="240" w:lineRule="auto"/>
        <w:ind w:left="720" w:hanging="360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(Строка)[0..19] Телефон оператора по приему платежей (для пл.агента/пл.субагента, иначе пустой</w:t>
      </w:r>
    </w:p>
    <w:p w:rsidR="00000000" w:rsidDel="00000000" w:rsidP="00000000" w:rsidRDefault="00000000" w:rsidRPr="00000000" w14:paraId="0000013A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widowControl w:val="0"/>
        <w:spacing w:after="28" w:line="240" w:lineRule="auto"/>
        <w:rPr>
          <w:rFonts w:ascii="Courier New" w:cs="Courier New" w:eastAsia="Courier New" w:hAnsi="Courier New"/>
          <w:color w:val="666666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20"/>
          <w:szCs w:val="20"/>
          <w:highlight w:val="white"/>
          <w:rtl w:val="0"/>
        </w:rPr>
        <w:t xml:space="preserve">int arg1[0] не используется</w:t>
      </w:r>
    </w:p>
    <w:p w:rsidR="00000000" w:rsidDel="00000000" w:rsidP="00000000" w:rsidRDefault="00000000" w:rsidRPr="00000000" w14:paraId="0000013C">
      <w:pPr>
        <w:widowControl w:val="0"/>
        <w:spacing w:after="28" w:line="240" w:lineRule="auto"/>
        <w:rPr>
          <w:rFonts w:ascii="Courier New" w:cs="Courier New" w:eastAsia="Courier New" w:hAnsi="Courier New"/>
          <w:color w:val="666666"/>
          <w:sz w:val="20"/>
          <w:szCs w:val="20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666666"/>
          <w:sz w:val="20"/>
          <w:szCs w:val="20"/>
          <w:highlight w:val="white"/>
          <w:rtl w:val="0"/>
        </w:rPr>
        <w:t xml:space="preserve">piritSvc112.directIO(73,null,</w:t>
      </w:r>
      <w:r w:rsidDel="00000000" w:rsidR="00000000" w:rsidRPr="00000000">
        <w:rPr>
          <w:rFonts w:ascii="Courier New" w:cs="Courier New" w:eastAsia="Courier New" w:hAnsi="Courier New"/>
          <w:color w:val="44546a"/>
          <w:sz w:val="20"/>
          <w:szCs w:val="20"/>
          <w:rtl w:val="0"/>
        </w:rPr>
        <w:t xml:space="preserve">arg2</w:t>
      </w:r>
      <w:r w:rsidDel="00000000" w:rsidR="00000000" w:rsidRPr="00000000">
        <w:rPr>
          <w:rFonts w:ascii="Courier New" w:cs="Courier New" w:eastAsia="Courier New" w:hAnsi="Courier New"/>
          <w:color w:val="666666"/>
          <w:sz w:val="20"/>
          <w:szCs w:val="20"/>
          <w:highlight w:val="white"/>
          <w:rtl w:val="0"/>
        </w:rPr>
        <w:t xml:space="preserve">);</w:t>
      </w:r>
    </w:p>
    <w:p w:rsidR="00000000" w:rsidDel="00000000" w:rsidP="00000000" w:rsidRDefault="00000000" w:rsidRPr="00000000" w14:paraId="0000013D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1.1.37</w:t>
      </w:r>
    </w:p>
    <w:p w:rsidR="00000000" w:rsidDel="00000000" w:rsidP="00000000" w:rsidRDefault="00000000" w:rsidRPr="00000000" w14:paraId="00000140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Указан полный путь к классу PiritSvc112.</w:t>
      </w:r>
    </w:p>
    <w:p w:rsidR="00000000" w:rsidDel="00000000" w:rsidP="00000000" w:rsidRDefault="00000000" w:rsidRPr="00000000" w14:paraId="00000141">
      <w:pPr>
        <w:widowControl w:val="0"/>
        <w:spacing w:after="28" w:line="240" w:lineRule="auto"/>
        <w:rPr>
          <w:rFonts w:ascii="Courier New" w:cs="Courier New" w:eastAsia="Courier New" w:hAnsi="Courier New"/>
          <w:b w:val="1"/>
          <w:color w:val="4f81bd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1.1.38</w:t>
      </w:r>
    </w:p>
    <w:p w:rsidR="00000000" w:rsidDel="00000000" w:rsidP="00000000" w:rsidRDefault="00000000" w:rsidRPr="00000000" w14:paraId="00000144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Исправление для команды 0x24 - если включен пакетный режим, то ответ игнорируется.</w:t>
      </w:r>
    </w:p>
    <w:p w:rsidR="00000000" w:rsidDel="00000000" w:rsidP="00000000" w:rsidRDefault="00000000" w:rsidRPr="00000000" w14:paraId="00000145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1.1.39</w:t>
      </w:r>
    </w:p>
    <w:p w:rsidR="00000000" w:rsidDel="00000000" w:rsidP="00000000" w:rsidRDefault="00000000" w:rsidRPr="00000000" w14:paraId="00000147">
      <w:pPr>
        <w:widowControl w:val="0"/>
        <w:spacing w:after="28" w:line="240" w:lineRule="auto"/>
        <w:rPr>
          <w:rFonts w:ascii="Courier New" w:cs="Courier New" w:eastAsia="Courier New" w:hAnsi="Courier New"/>
          <w:color w:val="44546a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Исправление ошибки таймаута после пакетной печати больших документов.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1.13.42</w:t>
      </w:r>
    </w:p>
    <w:p w:rsidR="00000000" w:rsidDel="00000000" w:rsidP="00000000" w:rsidRDefault="00000000" w:rsidRPr="00000000" w14:paraId="0000014A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Исправление ошибки версии драйвера</w:t>
      </w:r>
    </w:p>
    <w:p w:rsidR="00000000" w:rsidDel="00000000" w:rsidP="00000000" w:rsidRDefault="00000000" w:rsidRPr="00000000" w14:paraId="0000014B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Передача тега 2108  DIrectIO 79</w:t>
      </w:r>
    </w:p>
    <w:p w:rsidR="00000000" w:rsidDel="00000000" w:rsidP="00000000" w:rsidRDefault="00000000" w:rsidRPr="00000000" w14:paraId="0000014C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Метод запроса статуса проверки КМ DIrectIO 80</w:t>
      </w:r>
    </w:p>
    <w:p w:rsidR="00000000" w:rsidDel="00000000" w:rsidP="00000000" w:rsidRDefault="00000000" w:rsidRPr="00000000" w14:paraId="0000014D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Метод полной очистки буфера ФН DIrectIO 81</w:t>
      </w:r>
    </w:p>
    <w:p w:rsidR="00000000" w:rsidDel="00000000" w:rsidP="00000000" w:rsidRDefault="00000000" w:rsidRPr="00000000" w14:paraId="0000014E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Метод передачи 1244, 1245, 1246, 1254 DIrectIO 82</w:t>
      </w:r>
    </w:p>
    <w:p w:rsidR="00000000" w:rsidDel="00000000" w:rsidP="00000000" w:rsidRDefault="00000000" w:rsidRPr="00000000" w14:paraId="0000014F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Режим проверки КМ в DIrectIO 74</w:t>
      </w:r>
    </w:p>
    <w:p w:rsidR="00000000" w:rsidDel="00000000" w:rsidP="00000000" w:rsidRDefault="00000000" w:rsidRPr="00000000" w14:paraId="00000150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Метод отказа от реализации КМ DIrectIO 75</w:t>
      </w:r>
    </w:p>
    <w:p w:rsidR="00000000" w:rsidDel="00000000" w:rsidP="00000000" w:rsidRDefault="00000000" w:rsidRPr="00000000" w14:paraId="00000151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Метод установки таймаута проверки КМ DIrectIO 83</w:t>
      </w:r>
    </w:p>
    <w:p w:rsidR="00000000" w:rsidDel="00000000" w:rsidP="00000000" w:rsidRDefault="00000000" w:rsidRPr="00000000" w14:paraId="00000152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Добавлен реквизит 1263 в DIrectIO 73</w:t>
        <w:br w:type="textWrapping"/>
        <w:br w:type="textWrapping"/>
      </w:r>
    </w:p>
    <w:p w:rsidR="00000000" w:rsidDel="00000000" w:rsidP="00000000" w:rsidRDefault="00000000" w:rsidRPr="00000000" w14:paraId="00000153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1.13.43</w:t>
      </w:r>
    </w:p>
    <w:p w:rsidR="00000000" w:rsidDel="00000000" w:rsidP="00000000" w:rsidRDefault="00000000" w:rsidRPr="00000000" w14:paraId="00000154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Метод для принятия КМ без добавления в чек DIrectIO 84</w:t>
        <w:br w:type="textWrapping"/>
        <w:t xml:space="preserve">Метод для добавления КМ в чек без принятия DIrectIO 85</w:t>
      </w:r>
    </w:p>
    <w:p w:rsidR="00000000" w:rsidDel="00000000" w:rsidP="00000000" w:rsidRDefault="00000000" w:rsidRPr="00000000" w14:paraId="00000155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1.14.0</w:t>
      </w:r>
    </w:p>
    <w:p w:rsidR="00000000" w:rsidDel="00000000" w:rsidP="00000000" w:rsidRDefault="00000000" w:rsidRPr="00000000" w14:paraId="00000157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Добавлен параметр часовой зоны (тег 1011) в DirectIO 24</w:t>
      </w:r>
    </w:p>
    <w:p w:rsidR="00000000" w:rsidDel="00000000" w:rsidP="00000000" w:rsidRDefault="00000000" w:rsidRPr="00000000" w14:paraId="00000158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bookmarkStart w:colFirst="0" w:colLast="0" w:name="_heading=h.yj1fw6kfb4hw" w:id="1"/>
      <w:bookmarkEnd w:id="1"/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Добавлены методы DirectIO 86, 87</w:t>
      </w:r>
    </w:p>
    <w:p w:rsidR="00000000" w:rsidDel="00000000" w:rsidP="00000000" w:rsidRDefault="00000000" w:rsidRPr="00000000" w14:paraId="00000159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bookmarkStart w:colFirst="0" w:colLast="0" w:name="_heading=h.j9bg6k5c9uy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1.16.0</w:t>
      </w:r>
    </w:p>
    <w:p w:rsidR="00000000" w:rsidDel="00000000" w:rsidP="00000000" w:rsidRDefault="00000000" w:rsidRPr="00000000" w14:paraId="0000015B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Исправление DirectIO 24</w:t>
      </w:r>
    </w:p>
    <w:p w:rsidR="00000000" w:rsidDel="00000000" w:rsidP="00000000" w:rsidRDefault="00000000" w:rsidRPr="00000000" w14:paraId="0000015C">
      <w:pPr>
        <w:rPr>
          <w:rFonts w:ascii="Arial" w:cs="Arial" w:eastAsia="Arial" w:hAnsi="Arial"/>
          <w:b w:val="1"/>
          <w:sz w:val="36"/>
          <w:szCs w:val="36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highlight w:val="yellow"/>
          <w:rtl w:val="0"/>
        </w:rPr>
        <w:t xml:space="preserve">1.16.1</w:t>
      </w:r>
    </w:p>
    <w:p w:rsidR="00000000" w:rsidDel="00000000" w:rsidP="00000000" w:rsidRDefault="00000000" w:rsidRPr="00000000" w14:paraId="0000015D">
      <w:pPr>
        <w:widowControl w:val="0"/>
        <w:spacing w:after="28" w:line="240" w:lineRule="auto"/>
        <w:rPr>
          <w:rFonts w:ascii="Courier New" w:cs="Courier New" w:eastAsia="Courier New" w:hAnsi="Courier New"/>
          <w:b w:val="1"/>
        </w:rPr>
      </w:pPr>
      <w:bookmarkStart w:colFirst="0" w:colLast="0" w:name="_heading=h.yj1fw6kfb4hw" w:id="1"/>
      <w:bookmarkEnd w:id="1"/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Исправление DeviceServiceVersion</w:t>
      </w:r>
    </w:p>
    <w:sectPr>
      <w:pgSz w:h="16838" w:w="11906" w:orient="portrait"/>
      <w:pgMar w:bottom="1134" w:top="1134" w:left="1701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Cousin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usine-regular.ttf"/><Relationship Id="rId2" Type="http://schemas.openxmlformats.org/officeDocument/2006/relationships/font" Target="fonts/Cousine-bold.ttf"/><Relationship Id="rId3" Type="http://schemas.openxmlformats.org/officeDocument/2006/relationships/font" Target="fonts/Cousine-italic.ttf"/><Relationship Id="rId4" Type="http://schemas.openxmlformats.org/officeDocument/2006/relationships/font" Target="fonts/Cousin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sict0Dn98g1HovtTRisEd45Fhg==">CgMxLjAyDmguNm01bjY3M21sdTd6Mg5oLnlqMWZ3NmtmYjRodzINaC5qOWJnNms1Yzl1eTIOaC55ajFmdzZrZmI0aHc4AHIhMUxhSUxjMm1wYXZ6ZDhJNEo4T2ttZGI0WTg1Y1hxMXVw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2024-12-18T07:48:00Z</dcterms:created>
</cp:coreProperties>
</file>